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EE" w:rsidRPr="001F7AEE" w:rsidRDefault="001F7AEE" w:rsidP="001F7AEE">
      <w:pPr>
        <w:spacing w:after="0" w:line="240" w:lineRule="auto"/>
        <w:ind w:firstLine="720"/>
        <w:jc w:val="center"/>
        <w:rPr>
          <w:rFonts w:ascii="GHEA Grapalat" w:eastAsia="Times New Roman" w:hAnsi="GHEA Grapalat" w:cs="Times New Roman"/>
          <w:b/>
          <w:sz w:val="24"/>
          <w:szCs w:val="24"/>
        </w:rPr>
      </w:pPr>
      <w:r w:rsidRPr="001F7AEE">
        <w:rPr>
          <w:rFonts w:ascii="GHEA Grapalat" w:eastAsia="Times New Roman" w:hAnsi="GHEA Grapalat" w:cs="Times New Roman"/>
          <w:b/>
          <w:sz w:val="24"/>
          <w:szCs w:val="24"/>
          <w:lang w:val="en-AU"/>
        </w:rPr>
        <w:t>NOTICE</w:t>
      </w:r>
    </w:p>
    <w:p w:rsidR="001F7AEE" w:rsidRPr="001F7AEE" w:rsidRDefault="001F7AEE" w:rsidP="001F7AEE">
      <w:pPr>
        <w:spacing w:after="0" w:line="240" w:lineRule="auto"/>
        <w:ind w:firstLine="720"/>
        <w:jc w:val="center"/>
        <w:rPr>
          <w:rFonts w:ascii="GHEA Grapalat" w:eastAsia="Times New Roman" w:hAnsi="GHEA Grapalat" w:cs="Times New Roman"/>
          <w:b/>
          <w:color w:val="FF0000"/>
          <w:sz w:val="24"/>
          <w:szCs w:val="24"/>
        </w:rPr>
      </w:pPr>
      <w:r w:rsidRPr="001F7AEE">
        <w:rPr>
          <w:rFonts w:ascii="GHEA Grapalat" w:eastAsia="Times New Roman" w:hAnsi="GHEA Grapalat" w:cs="Times New Roman"/>
          <w:b/>
          <w:sz w:val="24"/>
          <w:szCs w:val="24"/>
          <w:lang w:val="en-AU"/>
        </w:rPr>
        <w:t>ON</w:t>
      </w:r>
      <w:r w:rsidRPr="001F7AEE">
        <w:rPr>
          <w:rFonts w:ascii="GHEA Grapalat" w:eastAsia="Times New Roman" w:hAnsi="GHEA Grapalat" w:cs="Times New Roman"/>
          <w:b/>
          <w:sz w:val="24"/>
          <w:szCs w:val="24"/>
        </w:rPr>
        <w:t xml:space="preserve"> </w:t>
      </w:r>
      <w:r w:rsidRPr="001F7AEE">
        <w:rPr>
          <w:rFonts w:ascii="GHEA Grapalat" w:eastAsia="Times New Roman" w:hAnsi="GHEA Grapalat" w:cs="Times New Roman"/>
          <w:b/>
          <w:sz w:val="24"/>
          <w:szCs w:val="24"/>
          <w:lang w:val="en-AU"/>
        </w:rPr>
        <w:t>PRICE</w:t>
      </w:r>
      <w:r w:rsidRPr="001F7AEE">
        <w:rPr>
          <w:rFonts w:ascii="GHEA Grapalat" w:eastAsia="Times New Roman" w:hAnsi="GHEA Grapalat" w:cs="Times New Roman"/>
          <w:b/>
          <w:sz w:val="24"/>
          <w:szCs w:val="24"/>
        </w:rPr>
        <w:t xml:space="preserve"> </w:t>
      </w:r>
      <w:r w:rsidRPr="001F7AEE">
        <w:rPr>
          <w:rFonts w:ascii="GHEA Grapalat" w:eastAsia="Times New Roman" w:hAnsi="GHEA Grapalat" w:cs="Times New Roman"/>
          <w:b/>
          <w:sz w:val="24"/>
          <w:szCs w:val="24"/>
          <w:lang w:val="en-AU"/>
        </w:rPr>
        <w:t xml:space="preserve">QUOTATION  </w:t>
      </w:r>
    </w:p>
    <w:p w:rsidR="001F7AEE" w:rsidRPr="001F7AEE" w:rsidRDefault="001F7AEE" w:rsidP="001F7AEE">
      <w:pPr>
        <w:spacing w:after="0" w:line="240" w:lineRule="auto"/>
        <w:ind w:left="938" w:right="783"/>
        <w:jc w:val="center"/>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 xml:space="preserve">This text of the notice is approved by decision of the Price Quotation Commission N 2 of </w:t>
      </w:r>
      <w:r w:rsidRPr="001F7AEE">
        <w:rPr>
          <w:rFonts w:ascii="GHEA Grapalat" w:eastAsia="Times New Roman" w:hAnsi="GHEA Grapalat" w:cs="Times New Roman"/>
          <w:sz w:val="20"/>
          <w:szCs w:val="20"/>
        </w:rPr>
        <w:t>25</w:t>
      </w:r>
      <w:r w:rsidRPr="001F7AEE">
        <w:rPr>
          <w:rFonts w:ascii="Arial LatArm" w:eastAsia="Times New Roman" w:hAnsi="Arial LatArm" w:cs="Times New Roman"/>
          <w:i/>
          <w:sz w:val="20"/>
          <w:szCs w:val="20"/>
          <w:lang w:val="en-AU"/>
        </w:rPr>
        <w:t xml:space="preserve"> </w:t>
      </w:r>
      <w:r w:rsidRPr="001F7AEE">
        <w:rPr>
          <w:rFonts w:ascii="GHEA Grapalat" w:eastAsia="Times New Roman" w:hAnsi="GHEA Grapalat" w:cs="Times New Roman"/>
          <w:sz w:val="20"/>
          <w:szCs w:val="20"/>
        </w:rPr>
        <w:t xml:space="preserve">June </w:t>
      </w:r>
      <w:r w:rsidRPr="001F7AEE">
        <w:rPr>
          <w:rFonts w:ascii="GHEA Grapalat" w:eastAsia="Times New Roman" w:hAnsi="GHEA Grapalat" w:cs="Times New Roman"/>
          <w:sz w:val="20"/>
          <w:szCs w:val="20"/>
          <w:lang w:val="en-AU"/>
        </w:rPr>
        <w:t>of 20</w:t>
      </w:r>
      <w:r w:rsidRPr="001F7AEE">
        <w:rPr>
          <w:rFonts w:ascii="GHEA Grapalat" w:eastAsia="Times New Roman" w:hAnsi="GHEA Grapalat" w:cs="Times New Roman"/>
          <w:sz w:val="20"/>
          <w:szCs w:val="20"/>
        </w:rPr>
        <w:t>24</w:t>
      </w:r>
      <w:r w:rsidRPr="001F7AEE">
        <w:rPr>
          <w:rFonts w:ascii="GHEA Grapalat" w:eastAsia="Times New Roman" w:hAnsi="GHEA Grapalat" w:cs="Times New Roman"/>
          <w:color w:val="FF0000"/>
          <w:sz w:val="20"/>
          <w:szCs w:val="20"/>
        </w:rPr>
        <w:t xml:space="preserve"> </w:t>
      </w:r>
    </w:p>
    <w:p w:rsidR="001F7AEE" w:rsidRPr="001F7AEE" w:rsidRDefault="001F7AEE" w:rsidP="001F7AEE">
      <w:pPr>
        <w:spacing w:after="0" w:line="240" w:lineRule="auto"/>
        <w:ind w:firstLine="720"/>
        <w:jc w:val="center"/>
        <w:rPr>
          <w:rFonts w:ascii="GHEA Grapalat" w:eastAsia="Times New Roman" w:hAnsi="GHEA Grapalat" w:cs="Times New Roman"/>
          <w:b/>
          <w:sz w:val="20"/>
          <w:szCs w:val="20"/>
          <w:lang w:val="en-AU"/>
        </w:rPr>
      </w:pPr>
      <w:r w:rsidRPr="001F7AEE">
        <w:rPr>
          <w:rFonts w:ascii="GHEA Grapalat" w:eastAsia="Times New Roman" w:hAnsi="GHEA Grapalat" w:cs="Times New Roman"/>
          <w:b/>
          <w:sz w:val="20"/>
          <w:szCs w:val="20"/>
          <w:lang w:val="en-AU"/>
        </w:rPr>
        <w:t xml:space="preserve">Code of the price quotation </w:t>
      </w:r>
      <w:r w:rsidRPr="001F7AEE">
        <w:rPr>
          <w:rFonts w:ascii="GHEA Grapalat" w:eastAsia="Times New Roman" w:hAnsi="GHEA Grapalat" w:cs="Times New Roman"/>
          <w:b/>
          <w:sz w:val="20"/>
          <w:szCs w:val="20"/>
        </w:rPr>
        <w:t>XAAAMG-</w:t>
      </w:r>
      <w:proofErr w:type="spellStart"/>
      <w:r w:rsidRPr="001F7AEE">
        <w:rPr>
          <w:rFonts w:ascii="GHEA Grapalat" w:eastAsia="Times New Roman" w:hAnsi="GHEA Grapalat" w:cs="Times New Roman"/>
          <w:b/>
          <w:sz w:val="20"/>
          <w:szCs w:val="20"/>
        </w:rPr>
        <w:t>GHAPDzB</w:t>
      </w:r>
      <w:proofErr w:type="spellEnd"/>
      <w:r w:rsidRPr="001F7AEE">
        <w:rPr>
          <w:rFonts w:ascii="GHEA Grapalat" w:eastAsia="Times New Roman" w:hAnsi="GHEA Grapalat" w:cs="Times New Roman"/>
          <w:b/>
          <w:sz w:val="20"/>
          <w:szCs w:val="20"/>
          <w:lang w:val="en-AU"/>
        </w:rPr>
        <w:t>-24/3</w:t>
      </w:r>
    </w:p>
    <w:p w:rsidR="001F7AEE" w:rsidRPr="001F7AEE" w:rsidRDefault="001F7AEE" w:rsidP="001F7AEE">
      <w:pPr>
        <w:spacing w:after="0" w:line="240" w:lineRule="auto"/>
        <w:ind w:firstLine="720"/>
        <w:jc w:val="center"/>
        <w:rPr>
          <w:rFonts w:ascii="GHEA Grapalat" w:eastAsia="Times New Roman" w:hAnsi="GHEA Grapalat" w:cs="Times New Roman"/>
          <w:b/>
          <w:sz w:val="20"/>
          <w:szCs w:val="20"/>
          <w:u w:val="single"/>
        </w:rPr>
      </w:pPr>
    </w:p>
    <w:p w:rsidR="001F7AEE" w:rsidRPr="001F7AEE" w:rsidRDefault="001F7AEE" w:rsidP="001F7AEE">
      <w:pPr>
        <w:spacing w:after="0" w:line="240" w:lineRule="auto"/>
        <w:ind w:firstLine="720"/>
        <w:jc w:val="both"/>
        <w:rPr>
          <w:rFonts w:ascii="GHEA Grapalat" w:eastAsia="Times New Roman" w:hAnsi="GHEA Grapalat" w:cs="Times New Roman"/>
          <w:b/>
          <w:sz w:val="20"/>
          <w:szCs w:val="24"/>
          <w:lang w:val="en-AU"/>
        </w:rPr>
      </w:pPr>
      <w:r w:rsidRPr="001F7AEE">
        <w:rPr>
          <w:rFonts w:ascii="GHEA Grapalat" w:eastAsia="Times New Roman" w:hAnsi="GHEA Grapalat" w:cs="Times New Roman"/>
          <w:sz w:val="20"/>
          <w:szCs w:val="20"/>
          <w:lang w:val="en-AU"/>
        </w:rPr>
        <w:t xml:space="preserve">The contracting authority </w:t>
      </w:r>
      <w:r w:rsidRPr="001F7AEE">
        <w:rPr>
          <w:rFonts w:ascii="GHEA Grapalat" w:eastAsia="Times New Roman" w:hAnsi="GHEA Grapalat" w:cs="Times New Roman"/>
          <w:b/>
          <w:sz w:val="20"/>
          <w:szCs w:val="24"/>
          <w:lang w:val="en-AU"/>
        </w:rPr>
        <w:t>"KHNKO APER NATIONAL CHILDREN'S LIBRARY" State Non-Commercial Organization</w:t>
      </w:r>
      <w:r w:rsidRPr="001F7AEE">
        <w:rPr>
          <w:rFonts w:ascii="GHEA Grapalat" w:eastAsia="Times New Roman" w:hAnsi="GHEA Grapalat" w:cs="Times New Roman"/>
          <w:sz w:val="20"/>
          <w:szCs w:val="20"/>
          <w:lang w:val="en-AU"/>
        </w:rPr>
        <w:t xml:space="preserve">, located at community </w:t>
      </w:r>
      <w:r w:rsidRPr="001F7AEE">
        <w:rPr>
          <w:rFonts w:ascii="GHEA Grapalat" w:eastAsia="Times New Roman" w:hAnsi="GHEA Grapalat" w:cs="Times New Roman"/>
          <w:b/>
          <w:sz w:val="20"/>
          <w:szCs w:val="24"/>
          <w:lang w:val="en-AU"/>
        </w:rPr>
        <w:t>42/1</w:t>
      </w:r>
      <w:proofErr w:type="gramStart"/>
      <w:r w:rsidRPr="001F7AEE">
        <w:rPr>
          <w:rFonts w:ascii="GHEA Grapalat" w:eastAsia="Times New Roman" w:hAnsi="GHEA Grapalat" w:cs="Times New Roman"/>
          <w:b/>
          <w:sz w:val="20"/>
          <w:szCs w:val="24"/>
          <w:lang w:val="en-AU"/>
        </w:rPr>
        <w:t>,  St</w:t>
      </w:r>
      <w:proofErr w:type="gramEnd"/>
      <w:r w:rsidRPr="001F7AEE">
        <w:rPr>
          <w:rFonts w:ascii="GHEA Grapalat" w:eastAsia="Times New Roman" w:hAnsi="GHEA Grapalat" w:cs="Times New Roman"/>
          <w:b/>
          <w:sz w:val="20"/>
          <w:szCs w:val="24"/>
          <w:lang w:val="en-AU"/>
        </w:rPr>
        <w:t xml:space="preserve">. </w:t>
      </w:r>
      <w:proofErr w:type="spellStart"/>
      <w:r w:rsidRPr="001F7AEE">
        <w:rPr>
          <w:rFonts w:ascii="GHEA Grapalat" w:eastAsia="Times New Roman" w:hAnsi="GHEA Grapalat" w:cs="Times New Roman"/>
          <w:b/>
          <w:sz w:val="20"/>
          <w:szCs w:val="24"/>
          <w:lang w:val="en-AU"/>
        </w:rPr>
        <w:t>Teryan</w:t>
      </w:r>
      <w:proofErr w:type="spellEnd"/>
      <w:r w:rsidRPr="001F7AEE">
        <w:rPr>
          <w:rFonts w:ascii="GHEA Grapalat" w:eastAsia="Times New Roman" w:hAnsi="GHEA Grapalat" w:cs="Times New Roman"/>
          <w:b/>
          <w:sz w:val="20"/>
          <w:szCs w:val="24"/>
          <w:lang w:val="en-AU"/>
        </w:rPr>
        <w:t>, Yerevan, RA</w:t>
      </w:r>
      <w:r w:rsidRPr="001F7AEE">
        <w:rPr>
          <w:rFonts w:ascii="GHEA Grapalat" w:eastAsia="Times New Roman" w:hAnsi="GHEA Grapalat" w:cs="Times New Roman"/>
          <w:sz w:val="20"/>
          <w:szCs w:val="20"/>
          <w:lang w:val="en-AU"/>
        </w:rPr>
        <w:t xml:space="preserve"> is announcing a price quotation enquiry procedure, which is being realized by one stage:</w:t>
      </w:r>
    </w:p>
    <w:p w:rsidR="001F7AEE" w:rsidRPr="001F7AEE" w:rsidRDefault="001F7AEE" w:rsidP="001F7AEE">
      <w:pPr>
        <w:spacing w:after="0" w:line="240" w:lineRule="auto"/>
        <w:ind w:firstLine="720"/>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 xml:space="preserve">The bidder selected based on the results of the price quotation will be proposed, in a prescribed manner, to conclude a contract for </w:t>
      </w:r>
      <w:r w:rsidRPr="001F7AEE">
        <w:rPr>
          <w:rFonts w:ascii="GHEA Grapalat" w:eastAsia="Times New Roman" w:hAnsi="GHEA Grapalat" w:cs="Times New Roman"/>
          <w:b/>
          <w:sz w:val="20"/>
          <w:szCs w:val="20"/>
          <w:lang w:val="en-AU"/>
        </w:rPr>
        <w:t xml:space="preserve">supply and installation of </w:t>
      </w:r>
      <w:r w:rsidRPr="001F7AEE">
        <w:rPr>
          <w:rFonts w:ascii="GHEA Grapalat" w:eastAsia="Times New Roman" w:hAnsi="GHEA Grapalat" w:cs="Times New Roman"/>
          <w:b/>
          <w:color w:val="000000"/>
          <w:sz w:val="20"/>
          <w:szCs w:val="20"/>
          <w:lang w:val="en-AU"/>
        </w:rPr>
        <w:t>air conditioners</w:t>
      </w:r>
      <w:r w:rsidRPr="001F7AEE">
        <w:rPr>
          <w:rFonts w:ascii="GHEA Grapalat" w:eastAsia="Times New Roman" w:hAnsi="GHEA Grapalat" w:cs="Times New Roman"/>
          <w:b/>
          <w:color w:val="FF0000"/>
          <w:sz w:val="20"/>
          <w:szCs w:val="20"/>
          <w:lang w:val="en-AU"/>
        </w:rPr>
        <w:t xml:space="preserve"> </w:t>
      </w:r>
      <w:r w:rsidRPr="001F7AEE">
        <w:rPr>
          <w:rFonts w:ascii="GHEA Grapalat" w:eastAsia="Times New Roman" w:hAnsi="GHEA Grapalat" w:cs="Times New Roman"/>
          <w:sz w:val="20"/>
          <w:szCs w:val="20"/>
          <w:lang w:val="en-AU"/>
        </w:rPr>
        <w:t>(hereinafter referred to as "the contract").</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rPr>
      </w:pPr>
      <w:r w:rsidRPr="001F7AEE">
        <w:rPr>
          <w:rFonts w:ascii="GHEA Grapalat" w:eastAsia="Times New Roman" w:hAnsi="GHEA Grapalat" w:cs="Times New Roma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1F7AEE" w:rsidRPr="001F7AEE" w:rsidRDefault="001F7AEE" w:rsidP="001F7AEE">
      <w:pPr>
        <w:spacing w:after="0" w:line="240" w:lineRule="auto"/>
        <w:ind w:firstLine="709"/>
        <w:jc w:val="both"/>
        <w:rPr>
          <w:rFonts w:ascii="GHEA Grapalat" w:eastAsia="Times New Roman" w:hAnsi="GHEA Grapalat" w:cs="Times New Roman"/>
          <w:spacing w:val="2"/>
          <w:sz w:val="20"/>
          <w:szCs w:val="20"/>
          <w:lang w:val="en-AU"/>
        </w:rPr>
      </w:pPr>
      <w:r w:rsidRPr="001F7AEE">
        <w:rPr>
          <w:rFonts w:ascii="GHEA Grapalat" w:eastAsia="Times New Roman" w:hAnsi="GHEA Grapalat" w:cs="Times New Roman"/>
          <w:sz w:val="20"/>
          <w:szCs w:val="20"/>
          <w:lang w:val="en-AU"/>
        </w:rPr>
        <w:t xml:space="preserve">For receiving the hard copy of the invitation for the price quotation, it is necessary to apply to the contracting authority till </w:t>
      </w:r>
      <w:r w:rsidRPr="001F7AEE">
        <w:rPr>
          <w:rFonts w:ascii="GHEA Grapalat" w:eastAsia="Times New Roman" w:hAnsi="GHEA Grapalat" w:cs="Times New Roman"/>
          <w:b/>
          <w:bCs/>
          <w:sz w:val="20"/>
          <w:szCs w:val="20"/>
        </w:rPr>
        <w:t>12</w:t>
      </w:r>
      <w:r w:rsidRPr="001F7AEE">
        <w:rPr>
          <w:rFonts w:ascii="GHEA Grapalat" w:eastAsia="Times New Roman" w:hAnsi="GHEA Grapalat" w:cs="Times New Roman"/>
          <w:b/>
          <w:bCs/>
          <w:sz w:val="20"/>
          <w:szCs w:val="20"/>
          <w:lang w:val="en-AU"/>
        </w:rPr>
        <w:t>:</w:t>
      </w:r>
      <w:r w:rsidRPr="001F7AEE">
        <w:rPr>
          <w:rFonts w:ascii="GHEA Grapalat" w:eastAsia="Times New Roman" w:hAnsi="GHEA Grapalat" w:cs="Times New Roman"/>
          <w:b/>
          <w:bCs/>
          <w:sz w:val="20"/>
          <w:szCs w:val="20"/>
        </w:rPr>
        <w:t>0</w:t>
      </w:r>
      <w:r w:rsidRPr="001F7AEE">
        <w:rPr>
          <w:rFonts w:ascii="GHEA Grapalat" w:eastAsia="Times New Roman" w:hAnsi="GHEA Grapalat" w:cs="Times New Roman"/>
          <w:b/>
          <w:bCs/>
          <w:sz w:val="20"/>
          <w:szCs w:val="20"/>
          <w:lang w:val="en-AU"/>
        </w:rPr>
        <w:t>0</w:t>
      </w:r>
      <w:r w:rsidRPr="001F7AEE">
        <w:rPr>
          <w:rFonts w:ascii="GHEA Grapalat" w:eastAsia="Times New Roman" w:hAnsi="GHEA Grapalat" w:cs="Times New Roman"/>
          <w:sz w:val="20"/>
          <w:szCs w:val="20"/>
          <w:lang w:val="en-AU"/>
        </w:rPr>
        <w:t xml:space="preserve"> o'clock, </w:t>
      </w:r>
      <w:r w:rsidRPr="001F7AEE">
        <w:rPr>
          <w:rFonts w:ascii="GHEA Grapalat" w:eastAsia="Times New Roman" w:hAnsi="GHEA Grapalat" w:cs="Times New Roman"/>
          <w:b/>
          <w:bCs/>
          <w:sz w:val="20"/>
          <w:szCs w:val="20"/>
          <w:lang w:val="en-AU"/>
        </w:rPr>
        <w:t>02.07.2024</w:t>
      </w:r>
      <w:r w:rsidRPr="001F7AEE">
        <w:rPr>
          <w:rFonts w:ascii="GHEA Grapalat" w:eastAsia="Times New Roman" w:hAnsi="GHEA Grapalat" w:cs="Times New Roman"/>
          <w:sz w:val="20"/>
          <w:szCs w:val="20"/>
          <w:lang w:val="en-AU"/>
        </w:rPr>
        <w:t>. Moreover</w:t>
      </w:r>
      <w:r w:rsidRPr="001F7AEE">
        <w:rPr>
          <w:rFonts w:ascii="GHEA Grapalat" w:eastAsia="Times New Roman" w:hAnsi="GHEA Grapalat" w:cs="Times New Roman"/>
          <w:spacing w:val="2"/>
          <w:sz w:val="20"/>
          <w:szCs w:val="20"/>
          <w:lang w:val="en-AU"/>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 xml:space="preserve">Failure to receive the invitation shall not limit the bidder's right to participate in this procedure. </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The bids for the price quotation must be submitted to the following address</w:t>
      </w:r>
      <w:r w:rsidRPr="001F7AEE">
        <w:rPr>
          <w:rFonts w:ascii="GHEA Grapalat" w:eastAsia="Times New Roman" w:hAnsi="GHEA Grapalat" w:cs="Times New Roman"/>
          <w:sz w:val="20"/>
          <w:szCs w:val="20"/>
        </w:rPr>
        <w:t xml:space="preserve"> </w:t>
      </w:r>
      <w:r w:rsidRPr="001F7AEE">
        <w:rPr>
          <w:rFonts w:ascii="GHEA Grapalat" w:eastAsia="Times New Roman" w:hAnsi="GHEA Grapalat" w:cs="Times New Roman"/>
          <w:b/>
          <w:sz w:val="20"/>
          <w:szCs w:val="24"/>
        </w:rPr>
        <w:t>42/1</w:t>
      </w:r>
      <w:r w:rsidRPr="001F7AEE">
        <w:rPr>
          <w:rFonts w:ascii="GHEA Grapalat" w:eastAsia="Times New Roman" w:hAnsi="GHEA Grapalat" w:cs="Times New Roman"/>
          <w:b/>
          <w:sz w:val="20"/>
          <w:szCs w:val="24"/>
          <w:lang w:val="en-AU"/>
        </w:rPr>
        <w:t xml:space="preserve">, St </w:t>
      </w:r>
      <w:proofErr w:type="spellStart"/>
      <w:r w:rsidRPr="001F7AEE">
        <w:rPr>
          <w:rFonts w:ascii="GHEA Grapalat" w:eastAsia="Times New Roman" w:hAnsi="GHEA Grapalat" w:cs="Times New Roman"/>
          <w:b/>
          <w:sz w:val="20"/>
          <w:szCs w:val="24"/>
          <w:lang w:val="en-AU"/>
        </w:rPr>
        <w:t>Teryan</w:t>
      </w:r>
      <w:proofErr w:type="spellEnd"/>
      <w:r w:rsidRPr="001F7AEE">
        <w:rPr>
          <w:rFonts w:ascii="GHEA Grapalat" w:eastAsia="Times New Roman" w:hAnsi="GHEA Grapalat" w:cs="Times New Roman"/>
          <w:b/>
          <w:sz w:val="20"/>
          <w:szCs w:val="24"/>
          <w:lang w:val="en-AU"/>
        </w:rPr>
        <w:t>, Yerevan, RA</w:t>
      </w:r>
      <w:r w:rsidRPr="001F7AEE">
        <w:rPr>
          <w:rFonts w:ascii="GHEA Grapalat" w:eastAsia="Times New Roman" w:hAnsi="GHEA Grapalat" w:cs="Times New Roman"/>
          <w:b/>
          <w:bCs/>
          <w:sz w:val="20"/>
          <w:szCs w:val="20"/>
          <w:lang w:val="en-AU"/>
        </w:rPr>
        <w:t xml:space="preserve"> </w:t>
      </w:r>
      <w:r w:rsidRPr="001F7AEE">
        <w:rPr>
          <w:rFonts w:ascii="GHEA Grapalat" w:eastAsia="Times New Roman" w:hAnsi="GHEA Grapalat" w:cs="Times New Roman"/>
          <w:sz w:val="20"/>
          <w:szCs w:val="20"/>
          <w:lang w:val="en-AU"/>
        </w:rPr>
        <w:t xml:space="preserve"> in hard copy, till </w:t>
      </w:r>
      <w:r w:rsidRPr="001F7AEE">
        <w:rPr>
          <w:rFonts w:ascii="GHEA Grapalat" w:eastAsia="Times New Roman" w:hAnsi="GHEA Grapalat" w:cs="Times New Roman"/>
          <w:b/>
          <w:bCs/>
          <w:sz w:val="20"/>
          <w:szCs w:val="20"/>
        </w:rPr>
        <w:t>12</w:t>
      </w:r>
      <w:r w:rsidRPr="001F7AEE">
        <w:rPr>
          <w:rFonts w:ascii="GHEA Grapalat" w:eastAsia="Times New Roman" w:hAnsi="GHEA Grapalat" w:cs="Times New Roman"/>
          <w:b/>
          <w:bCs/>
          <w:sz w:val="20"/>
          <w:szCs w:val="20"/>
          <w:lang w:val="en-AU"/>
        </w:rPr>
        <w:t>:</w:t>
      </w:r>
      <w:r w:rsidRPr="001F7AEE">
        <w:rPr>
          <w:rFonts w:ascii="GHEA Grapalat" w:eastAsia="Times New Roman" w:hAnsi="GHEA Grapalat" w:cs="Times New Roman"/>
          <w:b/>
          <w:bCs/>
          <w:sz w:val="20"/>
          <w:szCs w:val="20"/>
        </w:rPr>
        <w:t>0</w:t>
      </w:r>
      <w:r w:rsidRPr="001F7AEE">
        <w:rPr>
          <w:rFonts w:ascii="GHEA Grapalat" w:eastAsia="Times New Roman" w:hAnsi="GHEA Grapalat" w:cs="Times New Roman"/>
          <w:b/>
          <w:bCs/>
          <w:sz w:val="20"/>
          <w:szCs w:val="20"/>
          <w:lang w:val="en-AU"/>
        </w:rPr>
        <w:t>0</w:t>
      </w:r>
      <w:r w:rsidRPr="001F7AEE">
        <w:rPr>
          <w:rFonts w:ascii="GHEA Grapalat" w:eastAsia="Times New Roman" w:hAnsi="GHEA Grapalat" w:cs="Times New Roman"/>
          <w:sz w:val="20"/>
          <w:szCs w:val="20"/>
          <w:lang w:val="en-AU"/>
        </w:rPr>
        <w:t xml:space="preserve"> o'clock, </w:t>
      </w:r>
      <w:r w:rsidRPr="001F7AEE">
        <w:rPr>
          <w:rFonts w:ascii="GHEA Grapalat" w:eastAsia="Times New Roman" w:hAnsi="GHEA Grapalat" w:cs="Times New Roman"/>
          <w:b/>
          <w:bCs/>
          <w:sz w:val="20"/>
          <w:szCs w:val="20"/>
          <w:lang w:val="en-AU"/>
        </w:rPr>
        <w:t>02.07.2024</w:t>
      </w:r>
      <w:r w:rsidRPr="001F7AEE">
        <w:rPr>
          <w:rFonts w:ascii="GHEA Grapalat" w:eastAsia="Times New Roman" w:hAnsi="GHEA Grapalat" w:cs="Times New Roman"/>
          <w:bCs/>
          <w:sz w:val="20"/>
          <w:szCs w:val="20"/>
          <w:lang w:val="en-AU"/>
        </w:rPr>
        <w:t>/</w:t>
      </w:r>
      <w:r w:rsidRPr="001F7AEE">
        <w:rPr>
          <w:rFonts w:ascii="GHEA Grapalat" w:eastAsia="Times New Roman" w:hAnsi="GHEA Grapalat" w:cs="Times New Roman"/>
          <w:bCs/>
          <w:sz w:val="20"/>
          <w:szCs w:val="20"/>
        </w:rPr>
        <w:t>counting 7</w:t>
      </w:r>
      <w:r w:rsidRPr="001F7AEE">
        <w:rPr>
          <w:rFonts w:ascii="GHEA Grapalat" w:eastAsia="Times New Roman" w:hAnsi="GHEA Grapalat" w:cs="Times New Roman"/>
          <w:bCs/>
          <w:sz w:val="20"/>
          <w:szCs w:val="20"/>
          <w:vertAlign w:val="superscript"/>
        </w:rPr>
        <w:t>th</w:t>
      </w:r>
      <w:r w:rsidRPr="001F7AEE">
        <w:rPr>
          <w:rFonts w:ascii="GHEA Grapalat" w:eastAsia="Times New Roman" w:hAnsi="GHEA Grapalat" w:cs="Times New Roman"/>
          <w:bCs/>
          <w:sz w:val="20"/>
          <w:szCs w:val="20"/>
        </w:rPr>
        <w:t xml:space="preserve"> day </w:t>
      </w:r>
      <w:r w:rsidRPr="001F7AEE">
        <w:rPr>
          <w:rFonts w:ascii="GHEA Grapalat" w:eastAsia="Times New Roman" w:hAnsi="GHEA Grapalat" w:cs="Times New Roman"/>
          <w:b/>
          <w:bCs/>
          <w:sz w:val="20"/>
          <w:szCs w:val="20"/>
        </w:rPr>
        <w:t>12</w:t>
      </w:r>
      <w:r w:rsidRPr="001F7AEE">
        <w:rPr>
          <w:rFonts w:ascii="GHEA Grapalat" w:eastAsia="Times New Roman" w:hAnsi="GHEA Grapalat" w:cs="Times New Roman"/>
          <w:b/>
          <w:bCs/>
          <w:sz w:val="20"/>
          <w:szCs w:val="20"/>
          <w:lang w:val="en-AU"/>
        </w:rPr>
        <w:t>:</w:t>
      </w:r>
      <w:r w:rsidRPr="001F7AEE">
        <w:rPr>
          <w:rFonts w:ascii="GHEA Grapalat" w:eastAsia="Times New Roman" w:hAnsi="GHEA Grapalat" w:cs="Times New Roman"/>
          <w:b/>
          <w:bCs/>
          <w:sz w:val="20"/>
          <w:szCs w:val="20"/>
        </w:rPr>
        <w:t>0</w:t>
      </w:r>
      <w:r w:rsidRPr="001F7AEE">
        <w:rPr>
          <w:rFonts w:ascii="GHEA Grapalat" w:eastAsia="Times New Roman" w:hAnsi="GHEA Grapalat" w:cs="Times New Roman"/>
          <w:b/>
          <w:bCs/>
          <w:sz w:val="20"/>
          <w:szCs w:val="20"/>
          <w:lang w:val="en-AU"/>
        </w:rPr>
        <w:t>0</w:t>
      </w:r>
      <w:r w:rsidRPr="001F7AEE">
        <w:rPr>
          <w:rFonts w:ascii="GHEA Grapalat" w:eastAsia="Times New Roman" w:hAnsi="GHEA Grapalat" w:cs="Times New Roman"/>
          <w:b/>
          <w:sz w:val="20"/>
          <w:szCs w:val="20"/>
          <w:lang w:val="en-AU"/>
        </w:rPr>
        <w:t xml:space="preserve"> o'clock</w:t>
      </w:r>
      <w:r w:rsidRPr="001F7AEE">
        <w:rPr>
          <w:rFonts w:ascii="GHEA Grapalat" w:eastAsia="Times New Roman" w:hAnsi="GHEA Grapalat" w:cs="Times New Roman"/>
          <w:bCs/>
          <w:sz w:val="20"/>
          <w:szCs w:val="20"/>
        </w:rPr>
        <w:t xml:space="preserve"> since announcement's publication</w:t>
      </w:r>
      <w:r w:rsidRPr="001F7AEE">
        <w:rPr>
          <w:rFonts w:ascii="GHEA Grapalat" w:eastAsia="Times New Roman" w:hAnsi="GHEA Grapalat" w:cs="Times New Roman"/>
          <w:bCs/>
          <w:sz w:val="20"/>
          <w:szCs w:val="20"/>
          <w:lang w:val="en-AU"/>
        </w:rPr>
        <w:t>/</w:t>
      </w:r>
      <w:r w:rsidRPr="001F7AEE">
        <w:rPr>
          <w:rFonts w:ascii="GHEA Grapalat" w:eastAsia="Times New Roman" w:hAnsi="GHEA Grapalat" w:cs="Times New Roman"/>
          <w:sz w:val="20"/>
          <w:szCs w:val="20"/>
          <w:lang w:val="en-AU"/>
        </w:rPr>
        <w:t xml:space="preserve">. The bids may, in addition to Armenian, also be submitted in English or Russian. </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 xml:space="preserve">The bid opening will take place at the following address: </w:t>
      </w:r>
      <w:r w:rsidRPr="001F7AEE">
        <w:rPr>
          <w:rFonts w:ascii="GHEA Grapalat" w:eastAsia="Times New Roman" w:hAnsi="GHEA Grapalat" w:cs="Times New Roman"/>
          <w:b/>
          <w:sz w:val="20"/>
          <w:szCs w:val="24"/>
          <w:lang w:val="en-AU"/>
        </w:rPr>
        <w:t xml:space="preserve">42/1, St </w:t>
      </w:r>
      <w:proofErr w:type="spellStart"/>
      <w:r w:rsidRPr="001F7AEE">
        <w:rPr>
          <w:rFonts w:ascii="GHEA Grapalat" w:eastAsia="Times New Roman" w:hAnsi="GHEA Grapalat" w:cs="Times New Roman"/>
          <w:b/>
          <w:sz w:val="20"/>
          <w:szCs w:val="24"/>
          <w:lang w:val="en-AU"/>
        </w:rPr>
        <w:t>Teryan</w:t>
      </w:r>
      <w:proofErr w:type="spellEnd"/>
      <w:r w:rsidRPr="001F7AEE">
        <w:rPr>
          <w:rFonts w:ascii="GHEA Grapalat" w:eastAsia="Times New Roman" w:hAnsi="GHEA Grapalat" w:cs="Times New Roman"/>
          <w:b/>
          <w:sz w:val="20"/>
          <w:szCs w:val="24"/>
          <w:lang w:val="en-AU"/>
        </w:rPr>
        <w:t>, Yerevan, RA</w:t>
      </w:r>
      <w:r w:rsidRPr="001F7AEE">
        <w:rPr>
          <w:rFonts w:ascii="GHEA Grapalat" w:eastAsia="Times New Roman" w:hAnsi="GHEA Grapalat" w:cs="Times New Roman"/>
          <w:sz w:val="20"/>
          <w:szCs w:val="20"/>
          <w:lang w:val="en-AU"/>
        </w:rPr>
        <w:t xml:space="preserve">, on </w:t>
      </w:r>
      <w:r w:rsidRPr="001F7AEE">
        <w:rPr>
          <w:rFonts w:ascii="GHEA Grapalat" w:eastAsia="Times New Roman" w:hAnsi="GHEA Grapalat" w:cs="Times New Roman"/>
          <w:b/>
          <w:bCs/>
          <w:sz w:val="20"/>
          <w:szCs w:val="20"/>
          <w:lang w:val="en-AU"/>
        </w:rPr>
        <w:t>02.07.2024</w:t>
      </w:r>
      <w:r w:rsidRPr="001F7AEE">
        <w:rPr>
          <w:rFonts w:ascii="GHEA Grapalat" w:eastAsia="Times New Roman" w:hAnsi="GHEA Grapalat" w:cs="Times New Roman"/>
          <w:sz w:val="20"/>
          <w:szCs w:val="20"/>
          <w:lang w:val="en-AU"/>
        </w:rPr>
        <w:t xml:space="preserve">, at </w:t>
      </w:r>
      <w:r w:rsidRPr="001F7AEE">
        <w:rPr>
          <w:rFonts w:ascii="GHEA Grapalat" w:eastAsia="Times New Roman" w:hAnsi="GHEA Grapalat" w:cs="Times New Roman"/>
          <w:b/>
          <w:bCs/>
          <w:sz w:val="20"/>
          <w:szCs w:val="20"/>
          <w:lang w:val="en-AU"/>
        </w:rPr>
        <w:t>1</w:t>
      </w:r>
      <w:r w:rsidRPr="001F7AEE">
        <w:rPr>
          <w:rFonts w:ascii="GHEA Grapalat" w:eastAsia="Times New Roman" w:hAnsi="GHEA Grapalat" w:cs="Times New Roman"/>
          <w:b/>
          <w:bCs/>
          <w:sz w:val="20"/>
          <w:szCs w:val="20"/>
        </w:rPr>
        <w:t>2</w:t>
      </w:r>
      <w:r w:rsidRPr="001F7AEE">
        <w:rPr>
          <w:rFonts w:ascii="GHEA Grapalat" w:eastAsia="Times New Roman" w:hAnsi="GHEA Grapalat" w:cs="Times New Roman"/>
          <w:b/>
          <w:bCs/>
          <w:sz w:val="20"/>
          <w:szCs w:val="20"/>
          <w:lang w:val="en-AU"/>
        </w:rPr>
        <w:t>:0</w:t>
      </w:r>
      <w:r w:rsidRPr="001F7AEE">
        <w:rPr>
          <w:rFonts w:ascii="GHEA Grapalat" w:eastAsia="Times New Roman" w:hAnsi="GHEA Grapalat" w:cs="Times New Roman"/>
          <w:sz w:val="20"/>
          <w:szCs w:val="20"/>
          <w:lang w:val="en-AU"/>
        </w:rPr>
        <w:t xml:space="preserve"> o'clock. </w:t>
      </w:r>
    </w:p>
    <w:p w:rsidR="001F7AEE" w:rsidRPr="001F7AEE" w:rsidRDefault="001F7AEE" w:rsidP="001F7AEE">
      <w:pPr>
        <w:spacing w:after="0" w:line="240" w:lineRule="auto"/>
        <w:ind w:firstLine="709"/>
        <w:jc w:val="both"/>
        <w:rPr>
          <w:rFonts w:ascii="GHEA Grapalat" w:eastAsia="Times New Roman" w:hAnsi="GHEA Grapalat" w:cs="Times New Roman"/>
          <w:sz w:val="20"/>
          <w:szCs w:val="20"/>
          <w:lang w:val="en-AU"/>
        </w:rPr>
      </w:pPr>
      <w:r w:rsidRPr="001F7AEE">
        <w:rPr>
          <w:rFonts w:ascii="GHEA Grapalat" w:eastAsia="Times New Roman" w:hAnsi="GHEA Grapalat" w:cs="Times New Roman"/>
          <w:sz w:val="20"/>
          <w:szCs w:val="20"/>
          <w:lang w:val="en-AU"/>
        </w:rPr>
        <w:t xml:space="preserve">For receiving additional information concerning this notice, you may apply to </w:t>
      </w:r>
      <w:r w:rsidRPr="001F7AEE">
        <w:rPr>
          <w:rFonts w:ascii="GHEA Grapalat" w:eastAsia="Times New Roman" w:hAnsi="GHEA Grapalat" w:cs="Times New Roman"/>
          <w:b/>
          <w:sz w:val="20"/>
          <w:szCs w:val="20"/>
        </w:rPr>
        <w:t>G</w:t>
      </w:r>
      <w:r w:rsidRPr="001F7AEE">
        <w:rPr>
          <w:rFonts w:ascii="GHEA Grapalat" w:eastAsia="Times New Roman" w:hAnsi="GHEA Grapalat" w:cs="Times New Roman"/>
          <w:b/>
          <w:sz w:val="20"/>
          <w:szCs w:val="20"/>
          <w:lang w:val="en-AU"/>
        </w:rPr>
        <w:t xml:space="preserve">. </w:t>
      </w:r>
      <w:proofErr w:type="spellStart"/>
      <w:r w:rsidRPr="001F7AEE">
        <w:rPr>
          <w:rFonts w:ascii="GHEA Grapalat" w:eastAsia="Times New Roman" w:hAnsi="GHEA Grapalat" w:cs="Times New Roman"/>
          <w:b/>
          <w:sz w:val="20"/>
          <w:szCs w:val="20"/>
          <w:lang w:val="en-AU"/>
        </w:rPr>
        <w:t>Karapetyan</w:t>
      </w:r>
      <w:proofErr w:type="spellEnd"/>
      <w:r w:rsidRPr="001F7AEE">
        <w:rPr>
          <w:rFonts w:ascii="GHEA Grapalat" w:eastAsia="Times New Roman" w:hAnsi="GHEA Grapalat" w:cs="Times New Roman"/>
          <w:sz w:val="20"/>
          <w:szCs w:val="20"/>
          <w:lang w:val="en-AU"/>
        </w:rPr>
        <w:t xml:space="preserve"> Secretary of the Evaluation Commission</w:t>
      </w:r>
    </w:p>
    <w:p w:rsidR="001F7AEE" w:rsidRPr="001F7AEE" w:rsidRDefault="001F7AEE" w:rsidP="001F7AEE">
      <w:pPr>
        <w:spacing w:after="0" w:line="240" w:lineRule="auto"/>
        <w:ind w:firstLine="720"/>
        <w:jc w:val="both"/>
        <w:rPr>
          <w:rFonts w:ascii="GHEA Grapalat" w:eastAsia="Calibri" w:hAnsi="GHEA Grapalat" w:cs="Times New Roman"/>
          <w:b/>
          <w:sz w:val="20"/>
          <w:szCs w:val="20"/>
        </w:rPr>
      </w:pPr>
    </w:p>
    <w:p w:rsidR="001F7AEE" w:rsidRPr="001F7AEE" w:rsidRDefault="001F7AEE" w:rsidP="001F7AEE">
      <w:pPr>
        <w:spacing w:after="0" w:line="240" w:lineRule="auto"/>
        <w:ind w:firstLine="720"/>
        <w:jc w:val="both"/>
        <w:rPr>
          <w:rFonts w:ascii="GHEA Grapalat" w:eastAsia="Times New Roman" w:hAnsi="GHEA Grapalat" w:cs="Times New Roman"/>
          <w:sz w:val="20"/>
          <w:szCs w:val="24"/>
          <w:lang w:val="en-AU"/>
        </w:rPr>
      </w:pPr>
      <w:r w:rsidRPr="001F7AEE">
        <w:rPr>
          <w:rFonts w:ascii="GHEA Grapalat" w:eastAsia="Calibri" w:hAnsi="GHEA Grapalat" w:cs="Times New Roman"/>
          <w:b/>
          <w:sz w:val="20"/>
          <w:szCs w:val="20"/>
        </w:rPr>
        <w:t xml:space="preserve">Tel:    </w:t>
      </w:r>
      <w:proofErr w:type="gramStart"/>
      <w:r w:rsidRPr="001F7AEE">
        <w:rPr>
          <w:rFonts w:ascii="GHEA Grapalat" w:eastAsia="Times New Roman" w:hAnsi="GHEA Grapalat" w:cs="Times New Roman"/>
          <w:sz w:val="20"/>
          <w:szCs w:val="24"/>
          <w:lang w:val="en-AU"/>
        </w:rPr>
        <w:t>+374(060)-271-131</w:t>
      </w:r>
      <w:proofErr w:type="gramEnd"/>
    </w:p>
    <w:p w:rsidR="001F7AEE" w:rsidRPr="001F7AEE" w:rsidRDefault="001F7AEE" w:rsidP="001F7AEE">
      <w:pPr>
        <w:spacing w:after="0" w:line="240" w:lineRule="auto"/>
        <w:ind w:firstLine="720"/>
        <w:jc w:val="both"/>
        <w:rPr>
          <w:rFonts w:ascii="GHEA Grapalat" w:eastAsia="Calibri" w:hAnsi="GHEA Grapalat" w:cs="Times New Roman"/>
          <w:b/>
          <w:sz w:val="18"/>
          <w:szCs w:val="18"/>
        </w:rPr>
      </w:pPr>
      <w:r w:rsidRPr="001F7AEE">
        <w:rPr>
          <w:rFonts w:ascii="GHEA Grapalat" w:eastAsia="Calibri" w:hAnsi="GHEA Grapalat" w:cs="Times New Roman"/>
          <w:b/>
          <w:sz w:val="20"/>
          <w:szCs w:val="20"/>
        </w:rPr>
        <w:t xml:space="preserve">Email: </w:t>
      </w:r>
      <w:hyperlink r:id="rId5" w:history="1">
        <w:r w:rsidRPr="001F7AEE">
          <w:rPr>
            <w:rFonts w:ascii="GHEA Grapalat" w:eastAsia="Times New Roman" w:hAnsi="GHEA Grapalat" w:cs="Times New Roman"/>
            <w:bCs/>
            <w:color w:val="0000FF"/>
            <w:sz w:val="18"/>
            <w:szCs w:val="18"/>
            <w:u w:val="single"/>
            <w:lang w:val="af-ZA"/>
          </w:rPr>
          <w:t xml:space="preserve"> gnumnermankakanazgayin@mail.ru</w:t>
        </w:r>
      </w:hyperlink>
    </w:p>
    <w:p w:rsidR="001F7AEE" w:rsidRPr="001F7AEE" w:rsidRDefault="001F7AEE" w:rsidP="001F7AEE">
      <w:pPr>
        <w:spacing w:after="0" w:line="240" w:lineRule="auto"/>
        <w:ind w:left="-450" w:firstLine="450"/>
        <w:jc w:val="both"/>
        <w:rPr>
          <w:rFonts w:ascii="GHEA Grapalat" w:eastAsia="Times New Roman" w:hAnsi="GHEA Grapalat" w:cs="Times New Roman"/>
          <w:sz w:val="24"/>
          <w:szCs w:val="24"/>
          <w:lang w:val="en-AU"/>
        </w:rPr>
      </w:pPr>
      <w:r w:rsidRPr="001F7AEE">
        <w:rPr>
          <w:rFonts w:ascii="GHEA Grapalat" w:eastAsia="Times New Roman" w:hAnsi="GHEA Grapalat" w:cs="Times New Roman"/>
          <w:b/>
          <w:sz w:val="20"/>
          <w:szCs w:val="24"/>
          <w:lang w:val="en-AU"/>
        </w:rPr>
        <w:t xml:space="preserve">                Contracting authority: "KHNKO APER NATIONAL CHILDREN'S LIBRARY" SNCO</w:t>
      </w:r>
    </w:p>
    <w:p w:rsidR="00EB49C7" w:rsidRDefault="001F7AEE">
      <w:bookmarkStart w:id="0" w:name="_GoBack"/>
      <w:bookmarkEnd w:id="0"/>
    </w:p>
    <w:sectPr w:rsidR="00EB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EE"/>
    <w:rsid w:val="001F7AEE"/>
    <w:rsid w:val="00853730"/>
    <w:rsid w:val="00D2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num.azgayin-gradar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2024-06-26T13:35:00Z</dcterms:created>
  <dcterms:modified xsi:type="dcterms:W3CDTF">2024-06-26T13:35:00Z</dcterms:modified>
</cp:coreProperties>
</file>